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stizinstrument.ru</w:t>
      </w:r>
    </w:p>
    <w:p>
      <w:pPr>
        <w:spacing w:before="600" w:after="80"/>
      </w:pPr>
      <w:r>
        <w:rPr>
          <w:b/>
          <w:sz w:val="34"/>
        </w:rPr>
        <w:t xml:space="preserve">Специальная оценка условий труда (СОУТ), 2024 год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· охрана труда</w:t>
      </w:r>
    </w:p>
    <w:p>
      <w:pPr>
        <w:spacing w:after="180" w:line="300" w:lineRule="auto"/>
        <w:jc w:val="both"/>
      </w:pPr>
      <w:r>
        <w:rPr>
          <w:sz w:val="22"/>
        </w:rPr>
        <w:t xml:space="preserve">Документ содержит сводные сведения о результатах специальной оценки условий труда в акционерном обществе «Ставропольский инструментальный завод», проведённой в 2024 году.</w:t>
      </w:r>
    </w:p>
    <w:p>
      <w:pPr>
        <w:spacing w:after="180" w:line="300" w:lineRule="auto"/>
        <w:jc w:val="both"/>
      </w:pPr>
      <w:r>
        <w:rPr>
          <w:sz w:val="22"/>
        </w:rPr>
        <w:t xml:space="preserve">Специальная оценка условий труда выполнена в отношении рабочих мест производственных и вспомогательных подразделений в соответствии с Федеральным законом «О специальной оценке условий труда».</w:t>
      </w:r>
    </w:p>
    <w:p>
      <w:pPr>
        <w:spacing w:after="180" w:line="300" w:lineRule="auto"/>
        <w:jc w:val="both"/>
      </w:pPr>
      <w:r>
        <w:rPr>
          <w:sz w:val="22"/>
        </w:rPr>
        <w:t xml:space="preserve">По результатам оценки установлены классы (подклассы) условий труда, определены гарантии и компенсации, а также мероприятия по улучшению условий труда работников.</w:t>
      </w:r>
    </w:p>
    <w:p>
      <w:pPr>
        <w:spacing w:after="180" w:line="300" w:lineRule="auto"/>
        <w:jc w:val="both"/>
      </w:pPr>
      <w:r>
        <w:rPr>
          <w:sz w:val="22"/>
        </w:rPr>
        <w:t xml:space="preserve">Сводная ведомость и карты специальной оценки условий труда предоставляются работникам и иным заинтересованным лицам в установленном порядке.</w:t>
      </w:r>
    </w:p>
    <w:p>
      <w:pPr>
        <w:spacing w:before="480"/>
      </w:pPr>
      <w:r>
        <w:rPr>
          <w:sz w:val="18"/>
          <w:color w:val="888888"/>
        </w:rPr>
        <w:t xml:space="preserve">Демонстрационный образец документа. Актуальную редакцию запрашивайте в офисе АО «СтИЗ».</w:t>
      </w:r>
    </w:p>
  </w:body>
</w:document>
</file>